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FF7" w14:textId="3149837D" w:rsidR="002558F7" w:rsidRDefault="002558F7" w:rsidP="002558F7">
      <w:pPr>
        <w:autoSpaceDE w:val="0"/>
        <w:autoSpaceDN w:val="0"/>
        <w:spacing w:after="0" w:line="240" w:lineRule="auto"/>
      </w:pPr>
    </w:p>
    <w:p w14:paraId="2244CB2E" w14:textId="0C157746" w:rsidR="00B21AB0" w:rsidRDefault="00B40BC5" w:rsidP="00673C2C">
      <w:pPr>
        <w:autoSpaceDE w:val="0"/>
        <w:autoSpaceDN w:val="0"/>
        <w:spacing w:after="0" w:line="240" w:lineRule="auto"/>
        <w:jc w:val="center"/>
        <w:rPr>
          <w:rFonts w:ascii="Trebuchet MS" w:hAnsi="Trebuchet MS"/>
          <w:b/>
          <w:color w:val="808080" w:themeColor="background1" w:themeShade="80"/>
          <w:u w:val="single"/>
          <w:lang w:val="en-US" w:eastAsia="es-ES"/>
        </w:rPr>
      </w:pPr>
      <w:r w:rsidRPr="0053009A">
        <w:rPr>
          <w:rFonts w:ascii="Trebuchet MS" w:hAnsi="Trebuchet MS"/>
          <w:b/>
          <w:color w:val="808080" w:themeColor="background1" w:themeShade="80"/>
          <w:u w:val="single"/>
          <w:lang w:val="en-US" w:eastAsia="es-ES"/>
        </w:rPr>
        <w:t>Privacy Policy (2nd layer)</w:t>
      </w:r>
    </w:p>
    <w:p w14:paraId="2E8D6610" w14:textId="77777777" w:rsidR="00673C2C" w:rsidRPr="00240996" w:rsidRDefault="00673C2C" w:rsidP="00673C2C">
      <w:pPr>
        <w:autoSpaceDE w:val="0"/>
        <w:autoSpaceDN w:val="0"/>
        <w:spacing w:after="0" w:line="240" w:lineRule="auto"/>
        <w:jc w:val="center"/>
        <w:rPr>
          <w:lang w:val="en-US"/>
        </w:rPr>
      </w:pPr>
    </w:p>
    <w:p w14:paraId="223E18E9" w14:textId="77777777" w:rsidR="0091321B" w:rsidRDefault="0091321B" w:rsidP="0091321B">
      <w:pPr>
        <w:jc w:val="center"/>
        <w:rPr>
          <w:rFonts w:ascii="Trebuchet MS" w:hAnsi="Trebuchet MS"/>
          <w:b/>
          <w:color w:val="F79646" w:themeColor="accent6"/>
          <w:lang w:val="en-US" w:eastAsia="es-ES"/>
        </w:rPr>
      </w:pPr>
      <w:r w:rsidRPr="0091321B">
        <w:rPr>
          <w:rFonts w:ascii="Trebuchet MS" w:hAnsi="Trebuchet MS"/>
          <w:b/>
          <w:color w:val="F79646" w:themeColor="accent6"/>
          <w:lang w:val="en-US" w:eastAsia="es-ES"/>
        </w:rPr>
        <w:t>PRIVACY POLICY</w:t>
      </w:r>
    </w:p>
    <w:p w14:paraId="2244CB30" w14:textId="5BC1509A" w:rsidR="00B21AB0" w:rsidRPr="0053009A" w:rsidRDefault="00B35361" w:rsidP="00B21AB0">
      <w:pPr>
        <w:jc w:val="both"/>
        <w:rPr>
          <w:rFonts w:ascii="Trebuchet MS" w:hAnsi="Trebuchet MS"/>
          <w:lang w:val="en-US"/>
        </w:rPr>
      </w:pPr>
      <w:r w:rsidRPr="0053009A">
        <w:rPr>
          <w:rFonts w:ascii="Trebuchet MS" w:hAnsi="Trebuchet MS"/>
          <w:lang w:val="en-US"/>
        </w:rPr>
        <w:t>Following the principles of legality, loyalty and transparency, we make this Privacy Policy available to you.</w:t>
      </w:r>
    </w:p>
    <w:p w14:paraId="11558F2C" w14:textId="40E98583" w:rsidR="007F5B25" w:rsidRPr="007F5B25" w:rsidRDefault="007F5B25" w:rsidP="00B21AB0">
      <w:pPr>
        <w:jc w:val="center"/>
        <w:rPr>
          <w:rFonts w:ascii="Trebuchet MS" w:hAnsi="Trebuchet MS"/>
          <w:color w:val="F79646" w:themeColor="accent6"/>
          <w:lang w:val="en-US" w:eastAsia="es-ES"/>
        </w:rPr>
      </w:pPr>
      <w:r>
        <w:rPr>
          <w:rFonts w:ascii="Trebuchet MS" w:hAnsi="Trebuchet MS"/>
          <w:color w:val="F79646" w:themeColor="accent6"/>
          <w:lang w:val="en-US" w:eastAsia="es-ES"/>
        </w:rPr>
        <w:t>¿W</w:t>
      </w:r>
      <w:r w:rsidRPr="007F5B25">
        <w:rPr>
          <w:rFonts w:ascii="Trebuchet MS" w:hAnsi="Trebuchet MS"/>
          <w:color w:val="F79646" w:themeColor="accent6"/>
          <w:lang w:val="en-US" w:eastAsia="es-ES"/>
        </w:rPr>
        <w:t xml:space="preserve">ho is the </w:t>
      </w:r>
      <w:r w:rsidR="003468C0">
        <w:rPr>
          <w:rFonts w:ascii="Trebuchet MS" w:hAnsi="Trebuchet MS"/>
          <w:color w:val="F79646" w:themeColor="accent6"/>
          <w:lang w:val="en-US" w:eastAsia="es-ES"/>
        </w:rPr>
        <w:t>d</w:t>
      </w:r>
      <w:r w:rsidR="00EC78E1">
        <w:rPr>
          <w:rFonts w:ascii="Trebuchet MS" w:hAnsi="Trebuchet MS"/>
          <w:color w:val="F79646" w:themeColor="accent6"/>
          <w:lang w:val="en-US" w:eastAsia="es-ES"/>
        </w:rPr>
        <w:t xml:space="preserve">ata </w:t>
      </w:r>
      <w:r w:rsidR="003468C0">
        <w:rPr>
          <w:rFonts w:ascii="Trebuchet MS" w:hAnsi="Trebuchet MS"/>
          <w:color w:val="F79646" w:themeColor="accent6"/>
          <w:lang w:val="en-US" w:eastAsia="es-ES"/>
        </w:rPr>
        <w:t>c</w:t>
      </w:r>
      <w:r w:rsidR="00EC78E1">
        <w:rPr>
          <w:rFonts w:ascii="Trebuchet MS" w:hAnsi="Trebuchet MS"/>
          <w:color w:val="F79646" w:themeColor="accent6"/>
          <w:lang w:val="en-US" w:eastAsia="es-ES"/>
        </w:rPr>
        <w:t>ontroller</w:t>
      </w:r>
      <w:r w:rsidRPr="007F5B25">
        <w:rPr>
          <w:rFonts w:ascii="Trebuchet MS" w:hAnsi="Trebuchet MS"/>
          <w:color w:val="F79646" w:themeColor="accent6"/>
          <w:lang w:val="en-US" w:eastAsia="es-ES"/>
        </w:rPr>
        <w:t>?</w:t>
      </w:r>
    </w:p>
    <w:p w14:paraId="67EE2FB8" w14:textId="5FB0F886" w:rsidR="00455B2A" w:rsidRPr="00FD4E47" w:rsidRDefault="00FD4E47" w:rsidP="008A7591">
      <w:pPr>
        <w:jc w:val="both"/>
        <w:rPr>
          <w:rFonts w:ascii="Trebuchet MS" w:hAnsi="Trebuchet MS"/>
          <w:lang w:val="en-US"/>
        </w:rPr>
      </w:pPr>
      <w:r w:rsidRPr="0053009A">
        <w:rPr>
          <w:rFonts w:ascii="Trebuchet MS" w:hAnsi="Trebuchet MS"/>
          <w:lang w:val="en-US"/>
        </w:rPr>
        <w:t xml:space="preserve">The </w:t>
      </w:r>
      <w:r w:rsidR="003468C0" w:rsidRPr="0053009A">
        <w:rPr>
          <w:rFonts w:ascii="Trebuchet MS" w:hAnsi="Trebuchet MS"/>
          <w:lang w:val="en-US"/>
        </w:rPr>
        <w:t>d</w:t>
      </w:r>
      <w:r w:rsidRPr="0053009A">
        <w:rPr>
          <w:rFonts w:ascii="Trebuchet MS" w:hAnsi="Trebuchet MS"/>
          <w:lang w:val="en-US"/>
        </w:rPr>
        <w:t xml:space="preserve">ata </w:t>
      </w:r>
      <w:r w:rsidR="00021CB3" w:rsidRPr="0053009A">
        <w:rPr>
          <w:rFonts w:ascii="Trebuchet MS" w:hAnsi="Trebuchet MS"/>
          <w:lang w:val="en-US"/>
        </w:rPr>
        <w:t>controller</w:t>
      </w:r>
      <w:r w:rsidRPr="0053009A">
        <w:rPr>
          <w:rFonts w:ascii="Trebuchet MS" w:hAnsi="Trebuchet MS"/>
          <w:lang w:val="en-US"/>
        </w:rPr>
        <w:t xml:space="preserve"> will be the company with which the </w:t>
      </w:r>
      <w:r w:rsidR="00807A71" w:rsidRPr="0053009A">
        <w:rPr>
          <w:rFonts w:ascii="Trebuchet MS" w:hAnsi="Trebuchet MS"/>
          <w:lang w:val="en-US"/>
        </w:rPr>
        <w:t xml:space="preserve">data subject </w:t>
      </w:r>
      <w:r w:rsidRPr="0053009A">
        <w:rPr>
          <w:rFonts w:ascii="Trebuchet MS" w:hAnsi="Trebuchet MS"/>
          <w:lang w:val="en-US"/>
        </w:rPr>
        <w:t>has contracted the customer service.</w:t>
      </w:r>
    </w:p>
    <w:p w14:paraId="5D74047F" w14:textId="7F582037" w:rsidR="009638E4" w:rsidRPr="0053009A" w:rsidRDefault="008E2473" w:rsidP="008A7591">
      <w:pPr>
        <w:jc w:val="both"/>
        <w:rPr>
          <w:rFonts w:ascii="Trebuchet MS" w:hAnsi="Trebuchet MS"/>
          <w:lang w:val="en-US"/>
        </w:rPr>
      </w:pPr>
      <w:r w:rsidRPr="0053009A">
        <w:rPr>
          <w:rFonts w:ascii="Trebuchet MS" w:hAnsi="Trebuchet MS"/>
          <w:lang w:val="en-US"/>
        </w:rPr>
        <w:t xml:space="preserve">LEGRAND GROUP ESPAÑA S.L. </w:t>
      </w:r>
      <w:r w:rsidR="0091321B" w:rsidRPr="0053009A">
        <w:rPr>
          <w:rFonts w:ascii="Trebuchet MS" w:hAnsi="Trebuchet MS"/>
          <w:lang w:val="en-US"/>
        </w:rPr>
        <w:t>w</w:t>
      </w:r>
      <w:r w:rsidRPr="0053009A">
        <w:rPr>
          <w:rFonts w:ascii="Trebuchet MS" w:hAnsi="Trebuchet MS"/>
          <w:lang w:val="en-US"/>
        </w:rPr>
        <w:t>ith NIF B08272064 and registered office at</w:t>
      </w:r>
      <w:r w:rsidR="00E97B03" w:rsidRPr="0053009A">
        <w:rPr>
          <w:rFonts w:ascii="Trebuchet MS" w:hAnsi="Trebuchet MS"/>
          <w:lang w:val="en-US"/>
        </w:rPr>
        <w:t xml:space="preserve"> </w:t>
      </w:r>
      <w:proofErr w:type="spellStart"/>
      <w:r w:rsidRPr="0053009A">
        <w:rPr>
          <w:rFonts w:ascii="Trebuchet MS" w:hAnsi="Trebuchet MS"/>
          <w:lang w:val="en-US"/>
        </w:rPr>
        <w:t>Hierro</w:t>
      </w:r>
      <w:proofErr w:type="spellEnd"/>
      <w:r w:rsidRPr="0053009A">
        <w:rPr>
          <w:rFonts w:ascii="Trebuchet MS" w:hAnsi="Trebuchet MS"/>
          <w:lang w:val="en-US"/>
        </w:rPr>
        <w:t xml:space="preserve"> 56, 28850 </w:t>
      </w:r>
      <w:proofErr w:type="spellStart"/>
      <w:r w:rsidRPr="0053009A">
        <w:rPr>
          <w:rFonts w:ascii="Trebuchet MS" w:hAnsi="Trebuchet MS"/>
          <w:lang w:val="en-US"/>
        </w:rPr>
        <w:t>Torrejón</w:t>
      </w:r>
      <w:proofErr w:type="spellEnd"/>
      <w:r w:rsidRPr="0053009A">
        <w:rPr>
          <w:rFonts w:ascii="Trebuchet MS" w:hAnsi="Trebuchet MS"/>
          <w:lang w:val="en-US"/>
        </w:rPr>
        <w:t xml:space="preserve"> de </w:t>
      </w:r>
      <w:proofErr w:type="spellStart"/>
      <w:r w:rsidRPr="0053009A">
        <w:rPr>
          <w:rFonts w:ascii="Trebuchet MS" w:hAnsi="Trebuchet MS"/>
          <w:lang w:val="en-US"/>
        </w:rPr>
        <w:t>Ardoz</w:t>
      </w:r>
      <w:proofErr w:type="spellEnd"/>
      <w:r w:rsidRPr="0053009A">
        <w:rPr>
          <w:rFonts w:ascii="Trebuchet MS" w:hAnsi="Trebuchet MS"/>
          <w:lang w:val="en-US"/>
        </w:rPr>
        <w:t xml:space="preserve"> (Madrid), will act as </w:t>
      </w:r>
      <w:r w:rsidR="008E26D6" w:rsidRPr="0053009A">
        <w:rPr>
          <w:rFonts w:ascii="Trebuchet MS" w:hAnsi="Trebuchet MS"/>
          <w:lang w:val="en-US"/>
        </w:rPr>
        <w:t>d</w:t>
      </w:r>
      <w:r w:rsidR="0044183E" w:rsidRPr="0053009A">
        <w:rPr>
          <w:rFonts w:ascii="Trebuchet MS" w:hAnsi="Trebuchet MS"/>
          <w:lang w:val="en-US"/>
        </w:rPr>
        <w:t xml:space="preserve">ata </w:t>
      </w:r>
      <w:r w:rsidR="008E26D6" w:rsidRPr="0053009A">
        <w:rPr>
          <w:rFonts w:ascii="Trebuchet MS" w:hAnsi="Trebuchet MS"/>
          <w:lang w:val="en-US"/>
        </w:rPr>
        <w:t>p</w:t>
      </w:r>
      <w:r w:rsidR="00B54544" w:rsidRPr="0053009A">
        <w:rPr>
          <w:rFonts w:ascii="Trebuchet MS" w:hAnsi="Trebuchet MS"/>
          <w:lang w:val="en-US"/>
        </w:rPr>
        <w:t>rocessor</w:t>
      </w:r>
      <w:r w:rsidRPr="0053009A">
        <w:rPr>
          <w:rFonts w:ascii="Trebuchet MS" w:hAnsi="Trebuchet MS"/>
          <w:lang w:val="en-US"/>
        </w:rPr>
        <w:t xml:space="preserve">, being the owner of the </w:t>
      </w:r>
      <w:proofErr w:type="spellStart"/>
      <w:r w:rsidR="006B2315" w:rsidRPr="0053009A">
        <w:rPr>
          <w:rFonts w:ascii="Trebuchet MS" w:hAnsi="Trebuchet MS"/>
          <w:lang w:val="en-US"/>
        </w:rPr>
        <w:t>NovoApp</w:t>
      </w:r>
      <w:proofErr w:type="spellEnd"/>
      <w:r w:rsidRPr="0053009A">
        <w:rPr>
          <w:rFonts w:ascii="Trebuchet MS" w:hAnsi="Trebuchet MS"/>
          <w:lang w:val="en-US"/>
        </w:rPr>
        <w:t xml:space="preserve"> management platform, and treating the information in accordance with </w:t>
      </w:r>
      <w:r w:rsidR="004E4351" w:rsidRPr="0053009A">
        <w:rPr>
          <w:rFonts w:ascii="Trebuchet MS" w:hAnsi="Trebuchet MS"/>
          <w:lang w:val="en-US"/>
        </w:rPr>
        <w:t>the privacy policy established below.</w:t>
      </w:r>
    </w:p>
    <w:p w14:paraId="2244CB35" w14:textId="0447DA9D" w:rsidR="00B21AB0" w:rsidRPr="005C396D" w:rsidRDefault="005C396D" w:rsidP="00B21AB0">
      <w:pPr>
        <w:spacing w:line="240" w:lineRule="auto"/>
        <w:jc w:val="both"/>
        <w:rPr>
          <w:rFonts w:ascii="Trebuchet MS" w:hAnsi="Trebuchet MS"/>
          <w:lang w:val="en-US" w:eastAsia="es-ES"/>
        </w:rPr>
      </w:pPr>
      <w:r w:rsidRPr="005C396D">
        <w:rPr>
          <w:rFonts w:ascii="Trebuchet MS" w:hAnsi="Trebuchet MS"/>
          <w:lang w:val="en-US" w:eastAsia="es-ES"/>
        </w:rPr>
        <w:t>Contact email</w:t>
      </w:r>
      <w:r w:rsidR="00B21AB0" w:rsidRPr="005C396D">
        <w:rPr>
          <w:rFonts w:ascii="Trebuchet MS" w:hAnsi="Trebuchet MS"/>
          <w:lang w:val="en-US" w:eastAsia="es-ES"/>
        </w:rPr>
        <w:t xml:space="preserve">: </w:t>
      </w:r>
      <w:hyperlink r:id="rId8" w:history="1">
        <w:r w:rsidR="00723D4A" w:rsidRPr="005C396D">
          <w:rPr>
            <w:rStyle w:val="Hipervnculo"/>
            <w:rFonts w:ascii="Trebuchet MS" w:hAnsi="Trebuchet MS"/>
            <w:lang w:val="en-US" w:eastAsia="es-ES"/>
          </w:rPr>
          <w:t>DP-SPAIN@neat-group.com</w:t>
        </w:r>
      </w:hyperlink>
      <w:r w:rsidR="00B21AB0" w:rsidRPr="005C396D">
        <w:rPr>
          <w:rFonts w:ascii="Trebuchet MS" w:hAnsi="Trebuchet MS"/>
          <w:lang w:val="en-US" w:eastAsia="es-ES"/>
        </w:rPr>
        <w:t xml:space="preserve"> </w:t>
      </w:r>
    </w:p>
    <w:p w14:paraId="32EE4E4A" w14:textId="77777777" w:rsidR="003F79CD" w:rsidRDefault="003F79CD" w:rsidP="003F79CD">
      <w:pPr>
        <w:rPr>
          <w:rFonts w:ascii="Trebuchet MS" w:hAnsi="Trebuchet MS"/>
          <w:lang w:val="en-US"/>
        </w:rPr>
      </w:pPr>
    </w:p>
    <w:p w14:paraId="490894EE" w14:textId="7016BA19" w:rsidR="00C91D90" w:rsidRPr="00C91D90" w:rsidRDefault="00C91D90" w:rsidP="003F79CD">
      <w:pPr>
        <w:jc w:val="center"/>
        <w:rPr>
          <w:rFonts w:ascii="Trebuchet MS" w:hAnsi="Trebuchet MS"/>
          <w:color w:val="F79646" w:themeColor="accent6"/>
          <w:lang w:val="en-US" w:eastAsia="es-ES"/>
        </w:rPr>
      </w:pPr>
      <w:r w:rsidRPr="00C91D90">
        <w:rPr>
          <w:rFonts w:ascii="Trebuchet MS" w:hAnsi="Trebuchet MS"/>
          <w:color w:val="F79646" w:themeColor="accent6"/>
          <w:lang w:val="en-US" w:eastAsia="es-ES"/>
        </w:rPr>
        <w:t>What information do we process through the APP?</w:t>
      </w:r>
    </w:p>
    <w:p w14:paraId="66B9CA0B" w14:textId="03D82ADC" w:rsidR="00AE05D1" w:rsidRPr="0053009A" w:rsidRDefault="00AE05D1" w:rsidP="00AE05D1">
      <w:pPr>
        <w:jc w:val="both"/>
        <w:rPr>
          <w:rFonts w:ascii="Trebuchet MS" w:hAnsi="Trebuchet MS"/>
          <w:lang w:val="en-US"/>
        </w:rPr>
      </w:pPr>
      <w:r w:rsidRPr="0053009A">
        <w:rPr>
          <w:rFonts w:ascii="Trebuchet MS" w:hAnsi="Trebuchet MS"/>
          <w:lang w:val="en-US"/>
        </w:rPr>
        <w:t>LEGRAND GROUP ESPAÑA S.L.  will only process the data of the telephone number and the data of the terminal associated with the service.</w:t>
      </w:r>
    </w:p>
    <w:p w14:paraId="5AA596DE" w14:textId="008904C2" w:rsidR="00AE05D1" w:rsidRPr="0053009A" w:rsidRDefault="00AE05D1" w:rsidP="00AE05D1">
      <w:pPr>
        <w:jc w:val="both"/>
        <w:rPr>
          <w:rFonts w:ascii="Trebuchet MS" w:hAnsi="Trebuchet MS"/>
          <w:lang w:val="en-US"/>
        </w:rPr>
      </w:pPr>
      <w:r w:rsidRPr="0053009A">
        <w:rPr>
          <w:rFonts w:ascii="Trebuchet MS" w:hAnsi="Trebuchet MS"/>
          <w:lang w:val="en-US"/>
        </w:rPr>
        <w:t>We will also request access to some permissions on your phone, for privacy purposes, which we explain below:</w:t>
      </w:r>
    </w:p>
    <w:p w14:paraId="4CC63AE2" w14:textId="07CAFDF2" w:rsidR="005435F8" w:rsidRPr="00BE5BC0" w:rsidRDefault="00BE5BC0" w:rsidP="005435F8">
      <w:pPr>
        <w:jc w:val="both"/>
        <w:rPr>
          <w:rFonts w:ascii="Trebuchet MS" w:hAnsi="Trebuchet MS"/>
          <w:lang w:val="en-US"/>
        </w:rPr>
      </w:pPr>
      <w:r w:rsidRPr="0053009A">
        <w:rPr>
          <w:rFonts w:ascii="Trebuchet MS" w:hAnsi="Trebuchet MS"/>
          <w:b/>
          <w:lang w:val="en-US"/>
        </w:rPr>
        <w:t>Geo-positioning</w:t>
      </w:r>
      <w:r w:rsidR="00264769" w:rsidRPr="0053009A">
        <w:rPr>
          <w:rFonts w:ascii="Trebuchet MS" w:hAnsi="Trebuchet MS"/>
          <w:b/>
          <w:lang w:val="en-US"/>
        </w:rPr>
        <w:sym w:font="Wingdings" w:char="F0E0"/>
      </w:r>
      <w:r w:rsidRPr="0053009A">
        <w:rPr>
          <w:rFonts w:ascii="Trebuchet MS" w:hAnsi="Trebuchet MS"/>
          <w:lang w:val="en-US"/>
        </w:rPr>
        <w:t xml:space="preserve"> We will use this information to detect </w:t>
      </w:r>
      <w:r w:rsidR="00D6001B" w:rsidRPr="0053009A">
        <w:rPr>
          <w:rFonts w:ascii="Trebuchet MS" w:hAnsi="Trebuchet MS"/>
          <w:lang w:val="en-US"/>
        </w:rPr>
        <w:t>abnormal</w:t>
      </w:r>
      <w:r w:rsidRPr="0053009A">
        <w:rPr>
          <w:rFonts w:ascii="Trebuchet MS" w:hAnsi="Trebuchet MS"/>
          <w:lang w:val="en-US"/>
        </w:rPr>
        <w:t xml:space="preserve"> movements of the beneficiary of the terminal and to generate the alarm or contact to ensure that everything is correct.</w:t>
      </w:r>
    </w:p>
    <w:p w14:paraId="635D1819" w14:textId="3090419F" w:rsidR="005435F8" w:rsidRPr="00BE5BC0" w:rsidRDefault="0034350B" w:rsidP="00ED1103">
      <w:pPr>
        <w:jc w:val="both"/>
        <w:rPr>
          <w:rFonts w:ascii="Trebuchet MS" w:hAnsi="Trebuchet MS"/>
          <w:lang w:val="en-US"/>
        </w:rPr>
      </w:pPr>
      <w:r w:rsidRPr="0053009A">
        <w:rPr>
          <w:rFonts w:ascii="Trebuchet MS" w:hAnsi="Trebuchet MS"/>
          <w:b/>
          <w:lang w:val="en-US"/>
        </w:rPr>
        <w:t>Contacts</w:t>
      </w:r>
      <w:r w:rsidR="00002C7F" w:rsidRPr="0053009A">
        <w:rPr>
          <w:rFonts w:ascii="Trebuchet MS" w:hAnsi="Trebuchet MS"/>
          <w:b/>
          <w:lang w:val="en-US"/>
        </w:rPr>
        <w:sym w:font="Wingdings" w:char="F0E0"/>
      </w:r>
      <w:r w:rsidRPr="0053009A">
        <w:rPr>
          <w:rFonts w:ascii="Trebuchet MS" w:hAnsi="Trebuchet MS"/>
          <w:lang w:val="en-US"/>
        </w:rPr>
        <w:t xml:space="preserve"> It is necessary to be able to generate the alarm in case any abnormal or risk situation is detected once the alarm button is pressed. </w:t>
      </w:r>
    </w:p>
    <w:p w14:paraId="6C5CCDE1" w14:textId="65D8F331" w:rsidR="00B1545C" w:rsidRPr="00E874D8" w:rsidRDefault="00E874D8" w:rsidP="00ED1103">
      <w:pPr>
        <w:jc w:val="both"/>
        <w:rPr>
          <w:rFonts w:ascii="Trebuchet MS" w:hAnsi="Trebuchet MS"/>
          <w:lang w:val="en-US"/>
        </w:rPr>
      </w:pPr>
      <w:r w:rsidRPr="0053009A">
        <w:rPr>
          <w:rFonts w:ascii="Trebuchet MS" w:hAnsi="Trebuchet MS"/>
          <w:b/>
          <w:lang w:val="en-US"/>
        </w:rPr>
        <w:t>Photos / Video</w:t>
      </w:r>
      <w:r w:rsidR="004607E7" w:rsidRPr="0053009A">
        <w:rPr>
          <w:rFonts w:ascii="Trebuchet MS" w:hAnsi="Trebuchet MS"/>
          <w:b/>
          <w:lang w:val="en-US"/>
        </w:rPr>
        <w:sym w:font="Wingdings" w:char="F0E0"/>
      </w:r>
      <w:r w:rsidR="004607E7" w:rsidRPr="004607E7">
        <w:rPr>
          <w:rFonts w:ascii="Trebuchet MS" w:hAnsi="Trebuchet MS"/>
          <w:lang w:val="en-US"/>
        </w:rPr>
        <w:t xml:space="preserve"> </w:t>
      </w:r>
      <w:r w:rsidRPr="0053009A">
        <w:rPr>
          <w:rFonts w:ascii="Trebuchet MS" w:hAnsi="Trebuchet MS"/>
          <w:lang w:val="en-US"/>
        </w:rPr>
        <w:t xml:space="preserve"> In this case, it is necessary to be able to store some personalization elements of the application, such as the logo of the service provider company.</w:t>
      </w:r>
    </w:p>
    <w:p w14:paraId="0E9FB383" w14:textId="1C2F27B2" w:rsidR="005435F8" w:rsidRPr="00E874D8" w:rsidRDefault="00E874D8" w:rsidP="00ED1103">
      <w:pPr>
        <w:jc w:val="both"/>
        <w:rPr>
          <w:rFonts w:ascii="Trebuchet MS" w:hAnsi="Trebuchet MS"/>
          <w:lang w:val="en-US"/>
        </w:rPr>
      </w:pPr>
      <w:r w:rsidRPr="0053009A">
        <w:rPr>
          <w:rFonts w:ascii="Trebuchet MS" w:hAnsi="Trebuchet MS"/>
          <w:lang w:val="en-US"/>
        </w:rPr>
        <w:t>In addition, the application will start when the terminal is turned on, thus ensuring that it remains active and with full functionality to ensure that the user is protected.</w:t>
      </w:r>
    </w:p>
    <w:p w14:paraId="3BA820BE" w14:textId="3C1FC25A" w:rsidR="00A71054" w:rsidRPr="00256AC3" w:rsidRDefault="00256AC3" w:rsidP="00ED1103">
      <w:pPr>
        <w:jc w:val="both"/>
        <w:rPr>
          <w:rFonts w:ascii="Trebuchet MS" w:hAnsi="Trebuchet MS"/>
          <w:lang w:val="en-US"/>
        </w:rPr>
      </w:pPr>
      <w:r w:rsidRPr="0053009A">
        <w:rPr>
          <w:rFonts w:ascii="Trebuchet MS" w:hAnsi="Trebuchet MS"/>
          <w:lang w:val="en-US"/>
        </w:rPr>
        <w:t xml:space="preserve">Likewise, the telephone number of those users who download the application without being clients of a service provider may be temporarily processed for the sole purpose of verifying whether it is a user previously notified by the service provider and, </w:t>
      </w:r>
      <w:r w:rsidR="00BD265C" w:rsidRPr="0053009A">
        <w:rPr>
          <w:rFonts w:ascii="Trebuchet MS" w:hAnsi="Trebuchet MS"/>
          <w:lang w:val="en-US"/>
        </w:rPr>
        <w:t>if</w:t>
      </w:r>
      <w:r w:rsidRPr="0053009A">
        <w:rPr>
          <w:rFonts w:ascii="Trebuchet MS" w:hAnsi="Trebuchet MS"/>
          <w:lang w:val="en-US"/>
        </w:rPr>
        <w:t xml:space="preserve"> </w:t>
      </w:r>
      <w:r w:rsidR="00DA2A52" w:rsidRPr="0053009A">
        <w:rPr>
          <w:rFonts w:ascii="Trebuchet MS" w:hAnsi="Trebuchet MS"/>
          <w:lang w:val="en-US"/>
        </w:rPr>
        <w:t>this</w:t>
      </w:r>
      <w:r w:rsidR="00120221" w:rsidRPr="0053009A">
        <w:rPr>
          <w:rFonts w:ascii="Trebuchet MS" w:hAnsi="Trebuchet MS"/>
          <w:lang w:val="en-US"/>
        </w:rPr>
        <w:t xml:space="preserve"> </w:t>
      </w:r>
      <w:r w:rsidR="005C3072" w:rsidRPr="0053009A">
        <w:rPr>
          <w:rFonts w:ascii="Trebuchet MS" w:hAnsi="Trebuchet MS"/>
          <w:lang w:val="en-US"/>
        </w:rPr>
        <w:t>user</w:t>
      </w:r>
      <w:r w:rsidRPr="0053009A">
        <w:rPr>
          <w:rFonts w:ascii="Trebuchet MS" w:hAnsi="Trebuchet MS"/>
          <w:lang w:val="en-US"/>
        </w:rPr>
        <w:t xml:space="preserve"> </w:t>
      </w:r>
      <w:r w:rsidR="00B97677">
        <w:rPr>
          <w:rFonts w:ascii="Trebuchet MS" w:hAnsi="Trebuchet MS"/>
          <w:lang w:val="en-US"/>
        </w:rPr>
        <w:t xml:space="preserve">has </w:t>
      </w:r>
      <w:r w:rsidRPr="0053009A">
        <w:rPr>
          <w:rFonts w:ascii="Trebuchet MS" w:hAnsi="Trebuchet MS"/>
          <w:lang w:val="en-US"/>
        </w:rPr>
        <w:t>not been notified, the information provide</w:t>
      </w:r>
      <w:r w:rsidR="00120221" w:rsidRPr="0053009A">
        <w:rPr>
          <w:rFonts w:ascii="Trebuchet MS" w:hAnsi="Trebuchet MS"/>
          <w:lang w:val="en-US"/>
        </w:rPr>
        <w:t>d</w:t>
      </w:r>
      <w:r w:rsidRPr="0053009A">
        <w:rPr>
          <w:rFonts w:ascii="Trebuchet MS" w:hAnsi="Trebuchet MS"/>
          <w:lang w:val="en-US"/>
        </w:rPr>
        <w:t xml:space="preserve"> will be removed.</w:t>
      </w:r>
    </w:p>
    <w:p w14:paraId="790E0CCD" w14:textId="559DE9A2" w:rsidR="00256AC3" w:rsidRPr="00256AC3" w:rsidRDefault="00256AC3" w:rsidP="00B21AB0">
      <w:pPr>
        <w:jc w:val="center"/>
        <w:rPr>
          <w:rFonts w:ascii="Trebuchet MS" w:hAnsi="Trebuchet MS"/>
          <w:color w:val="F79646" w:themeColor="accent6"/>
          <w:lang w:val="en-US" w:eastAsia="es-ES"/>
        </w:rPr>
      </w:pPr>
      <w:r w:rsidRPr="00256AC3">
        <w:rPr>
          <w:rFonts w:ascii="Trebuchet MS" w:hAnsi="Trebuchet MS"/>
          <w:color w:val="F79646" w:themeColor="accent6"/>
          <w:lang w:val="en-US" w:eastAsia="es-ES"/>
        </w:rPr>
        <w:t>For what purpose do we process your personal data?</w:t>
      </w:r>
    </w:p>
    <w:p w14:paraId="2244CB38" w14:textId="56588AC1" w:rsidR="00B21AB0" w:rsidRPr="006A259A" w:rsidRDefault="006A259A" w:rsidP="00B21AB0">
      <w:pPr>
        <w:jc w:val="both"/>
        <w:rPr>
          <w:rFonts w:ascii="Trebuchet MS" w:hAnsi="Trebuchet MS"/>
          <w:lang w:val="en-US"/>
        </w:rPr>
      </w:pPr>
      <w:r w:rsidRPr="0053009A">
        <w:rPr>
          <w:rFonts w:ascii="Trebuchet MS" w:hAnsi="Trebuchet MS"/>
          <w:lang w:val="en-US"/>
        </w:rPr>
        <w:t xml:space="preserve">At LEGRAND GROUP ESPAÑA S.L. </w:t>
      </w:r>
      <w:r w:rsidR="005C3072" w:rsidRPr="0053009A">
        <w:rPr>
          <w:rFonts w:ascii="Trebuchet MS" w:hAnsi="Trebuchet MS"/>
          <w:lang w:val="en-US"/>
        </w:rPr>
        <w:t>w</w:t>
      </w:r>
      <w:r w:rsidRPr="0053009A">
        <w:rPr>
          <w:rFonts w:ascii="Trebuchet MS" w:hAnsi="Trebuchet MS"/>
          <w:lang w:val="en-US"/>
        </w:rPr>
        <w:t>e treat the information you provide us with the sole purpose of managing the service of notices through the app, as well as managing the telephone contact service for the management of notices.</w:t>
      </w:r>
    </w:p>
    <w:p w14:paraId="2244CB39" w14:textId="1DD00421" w:rsidR="00B21AB0" w:rsidRPr="008F7500" w:rsidRDefault="008F7500" w:rsidP="00B21AB0">
      <w:pPr>
        <w:jc w:val="center"/>
        <w:rPr>
          <w:rFonts w:ascii="Trebuchet MS" w:hAnsi="Trebuchet MS"/>
          <w:color w:val="F79646" w:themeColor="accent6"/>
          <w:lang w:val="en-US" w:eastAsia="es-ES"/>
        </w:rPr>
      </w:pPr>
      <w:r w:rsidRPr="008F7500">
        <w:rPr>
          <w:rFonts w:ascii="Trebuchet MS" w:hAnsi="Trebuchet MS"/>
          <w:color w:val="F79646" w:themeColor="accent6"/>
          <w:lang w:val="en-US" w:eastAsia="es-ES"/>
        </w:rPr>
        <w:lastRenderedPageBreak/>
        <w:t>How long will we keep your personal data?</w:t>
      </w:r>
    </w:p>
    <w:p w14:paraId="3D2E7F6C" w14:textId="426DAB26" w:rsidR="00910CE1" w:rsidRPr="0053009A" w:rsidRDefault="00A6621A" w:rsidP="00B21AB0">
      <w:pPr>
        <w:jc w:val="both"/>
        <w:rPr>
          <w:rFonts w:ascii="Trebuchet MS" w:hAnsi="Trebuchet MS"/>
          <w:lang w:val="en-US"/>
        </w:rPr>
      </w:pPr>
      <w:r w:rsidRPr="0053009A">
        <w:rPr>
          <w:rFonts w:ascii="Trebuchet MS" w:hAnsi="Trebuchet MS"/>
          <w:lang w:val="en-US"/>
        </w:rPr>
        <w:t xml:space="preserve">Your data will be kept for the minimum time necessary for the correct provision of each of the services offered to our clients, as well as to meet the responsibilities that may arise from it and any other legal requirement, in accordance with </w:t>
      </w:r>
      <w:r w:rsidR="00D37B3E" w:rsidRPr="0053009A">
        <w:rPr>
          <w:rFonts w:ascii="Trebuchet MS" w:hAnsi="Trebuchet MS"/>
          <w:lang w:val="en-US"/>
        </w:rPr>
        <w:t>the treatment order contract signed</w:t>
      </w:r>
      <w:r w:rsidRPr="0053009A">
        <w:rPr>
          <w:rFonts w:ascii="Trebuchet MS" w:hAnsi="Trebuchet MS"/>
          <w:lang w:val="en-US"/>
        </w:rPr>
        <w:t xml:space="preserve"> with the service provider companies.</w:t>
      </w:r>
    </w:p>
    <w:p w14:paraId="2244CB3B" w14:textId="044B9BA9" w:rsidR="00B21AB0" w:rsidRPr="00A6621A" w:rsidRDefault="00A6621A" w:rsidP="00B21AB0">
      <w:pPr>
        <w:jc w:val="center"/>
        <w:rPr>
          <w:rFonts w:ascii="Trebuchet MS" w:hAnsi="Trebuchet MS"/>
          <w:color w:val="F79646" w:themeColor="accent6"/>
          <w:lang w:val="en-US" w:eastAsia="es-ES"/>
        </w:rPr>
      </w:pPr>
      <w:r w:rsidRPr="00A6621A">
        <w:rPr>
          <w:rFonts w:ascii="Trebuchet MS" w:hAnsi="Trebuchet MS"/>
          <w:color w:val="F79646" w:themeColor="accent6"/>
          <w:lang w:val="en-US" w:eastAsia="es-ES"/>
        </w:rPr>
        <w:t>What is the legitimacy for the treatment of your data?</w:t>
      </w:r>
    </w:p>
    <w:p w14:paraId="2244CB3C" w14:textId="248C7B67" w:rsidR="00B21AB0" w:rsidRPr="006A09E0" w:rsidRDefault="006A09E0" w:rsidP="00B21AB0">
      <w:pPr>
        <w:jc w:val="both"/>
        <w:rPr>
          <w:rFonts w:ascii="Trebuchet MS" w:hAnsi="Trebuchet MS"/>
          <w:lang w:val="en-US"/>
        </w:rPr>
      </w:pPr>
      <w:r w:rsidRPr="0053009A">
        <w:rPr>
          <w:rFonts w:ascii="Trebuchet MS" w:hAnsi="Trebuchet MS"/>
          <w:lang w:val="en-US"/>
        </w:rPr>
        <w:t>The legal basis for the treatment of your personal data is the execution of a contractual relationship that we maintain with the service provider, as well as with all users who use our App by accepting its privacy policy. The data that we request is adequate, pertinent and strictly necessary and in no case are you obliged to provide it to us, but its non-communication may affect the purpose of the service or the impossibility of providing it.</w:t>
      </w:r>
    </w:p>
    <w:p w14:paraId="0578DA4A" w14:textId="77777777" w:rsidR="00725E65" w:rsidRDefault="00725E65" w:rsidP="00725E65">
      <w:pPr>
        <w:jc w:val="center"/>
        <w:rPr>
          <w:rFonts w:ascii="Trebuchet MS" w:hAnsi="Trebuchet MS"/>
          <w:color w:val="F79646" w:themeColor="accent6"/>
          <w:lang w:val="en-US" w:eastAsia="es-ES"/>
        </w:rPr>
      </w:pPr>
      <w:r w:rsidRPr="00725E65">
        <w:rPr>
          <w:rFonts w:ascii="Trebuchet MS" w:hAnsi="Trebuchet MS"/>
          <w:color w:val="F79646" w:themeColor="accent6"/>
          <w:lang w:val="en-US" w:eastAsia="es-ES"/>
        </w:rPr>
        <w:t>To which recipients will your data be communicated?</w:t>
      </w:r>
    </w:p>
    <w:p w14:paraId="2244CB3E" w14:textId="6E386B4A" w:rsidR="009C51AB" w:rsidRPr="00F40DF4" w:rsidRDefault="00F40DF4" w:rsidP="00B21AB0">
      <w:pPr>
        <w:jc w:val="both"/>
        <w:rPr>
          <w:rFonts w:ascii="Trebuchet MS" w:hAnsi="Trebuchet MS"/>
          <w:lang w:val="en-US"/>
        </w:rPr>
      </w:pPr>
      <w:r w:rsidRPr="0053009A">
        <w:rPr>
          <w:rFonts w:ascii="Trebuchet MS" w:hAnsi="Trebuchet MS"/>
          <w:lang w:val="en-US"/>
        </w:rPr>
        <w:t xml:space="preserve">LEGRAND GROUP ESPAÑA S.L. will not transfer your data to any third party, except in the legally established cases, or unless the </w:t>
      </w:r>
      <w:r w:rsidR="003734E0" w:rsidRPr="0053009A">
        <w:rPr>
          <w:rFonts w:ascii="Trebuchet MS" w:hAnsi="Trebuchet MS"/>
          <w:lang w:val="en-US"/>
        </w:rPr>
        <w:t xml:space="preserve">data subject </w:t>
      </w:r>
      <w:r w:rsidRPr="0053009A">
        <w:rPr>
          <w:rFonts w:ascii="Trebuchet MS" w:hAnsi="Trebuchet MS"/>
          <w:lang w:val="en-US"/>
        </w:rPr>
        <w:t>has expressly authorized it.</w:t>
      </w:r>
    </w:p>
    <w:p w14:paraId="10EDAEFC" w14:textId="4D10BE69" w:rsidR="005824C8" w:rsidRPr="0053009A" w:rsidRDefault="00DB010B" w:rsidP="00B21AB0">
      <w:pPr>
        <w:jc w:val="both"/>
        <w:rPr>
          <w:rFonts w:ascii="Trebuchet MS" w:hAnsi="Trebuchet MS"/>
          <w:lang w:val="en-US"/>
        </w:rPr>
      </w:pPr>
      <w:r w:rsidRPr="0053009A">
        <w:rPr>
          <w:rFonts w:ascii="Trebuchet MS" w:hAnsi="Trebuchet MS"/>
          <w:lang w:val="en-US"/>
        </w:rPr>
        <w:t xml:space="preserve">Similarly, LEGRAND GROUP ESPAÑA S.L. is </w:t>
      </w:r>
      <w:r w:rsidR="0057754B" w:rsidRPr="0053009A">
        <w:rPr>
          <w:rFonts w:ascii="Trebuchet MS" w:hAnsi="Trebuchet MS"/>
          <w:lang w:val="en-US"/>
        </w:rPr>
        <w:t>the data processor</w:t>
      </w:r>
      <w:r w:rsidRPr="0053009A">
        <w:rPr>
          <w:rFonts w:ascii="Trebuchet MS" w:hAnsi="Trebuchet MS"/>
          <w:lang w:val="en-US"/>
        </w:rPr>
        <w:t xml:space="preserve"> of the service provider company by </w:t>
      </w:r>
      <w:r w:rsidR="00BA37D8" w:rsidRPr="0053009A">
        <w:rPr>
          <w:rFonts w:ascii="Trebuchet MS" w:hAnsi="Trebuchet MS"/>
          <w:lang w:val="en-US"/>
        </w:rPr>
        <w:t>providing support</w:t>
      </w:r>
      <w:r w:rsidR="00B26062" w:rsidRPr="0053009A">
        <w:rPr>
          <w:rFonts w:ascii="Trebuchet MS" w:hAnsi="Trebuchet MS"/>
          <w:lang w:val="en-US"/>
        </w:rPr>
        <w:t>,</w:t>
      </w:r>
      <w:r w:rsidRPr="0053009A">
        <w:rPr>
          <w:rFonts w:ascii="Trebuchet MS" w:hAnsi="Trebuchet MS"/>
          <w:lang w:val="en-US"/>
        </w:rPr>
        <w:t xml:space="preserve"> service and maintenance of technological systems to the </w:t>
      </w:r>
      <w:r w:rsidR="00D25718" w:rsidRPr="0053009A">
        <w:rPr>
          <w:rFonts w:ascii="Trebuchet MS" w:hAnsi="Trebuchet MS"/>
          <w:lang w:val="en-US"/>
        </w:rPr>
        <w:t>service provider company</w:t>
      </w:r>
      <w:r w:rsidRPr="0053009A">
        <w:rPr>
          <w:rFonts w:ascii="Trebuchet MS" w:hAnsi="Trebuchet MS"/>
          <w:lang w:val="en-US"/>
        </w:rPr>
        <w:t xml:space="preserve">, the latter being </w:t>
      </w:r>
      <w:r w:rsidR="00F60BAC" w:rsidRPr="0053009A">
        <w:rPr>
          <w:rFonts w:ascii="Trebuchet MS" w:hAnsi="Trebuchet MS"/>
          <w:lang w:val="en-US"/>
        </w:rPr>
        <w:t>the data controller</w:t>
      </w:r>
      <w:r w:rsidRPr="0053009A">
        <w:rPr>
          <w:rFonts w:ascii="Trebuchet MS" w:hAnsi="Trebuchet MS"/>
          <w:lang w:val="en-US"/>
        </w:rPr>
        <w:t xml:space="preserve">. For the correct provision of the support and maintenance service 24 hours a day, international data transfers may be made to Chile and Canada so that technicians located in these countries can also provide support and maintenance services. These transfers will have at least one of the </w:t>
      </w:r>
      <w:r w:rsidR="006E4D5C" w:rsidRPr="0053009A">
        <w:rPr>
          <w:rFonts w:ascii="Trebuchet MS" w:hAnsi="Trebuchet MS"/>
          <w:lang w:val="en-US"/>
        </w:rPr>
        <w:t xml:space="preserve">guarantees </w:t>
      </w:r>
      <w:r w:rsidR="006E4D5C">
        <w:rPr>
          <w:rFonts w:ascii="Trebuchet MS" w:hAnsi="Trebuchet MS"/>
          <w:lang w:val="en-US"/>
        </w:rPr>
        <w:t xml:space="preserve">of </w:t>
      </w:r>
      <w:r w:rsidRPr="0053009A">
        <w:rPr>
          <w:rFonts w:ascii="Trebuchet MS" w:hAnsi="Trebuchet MS"/>
          <w:lang w:val="en-US"/>
        </w:rPr>
        <w:t>adequacy indicated in the General Data Protection Regulation 679/2016, establishing a level of protection similar to that of Europe.</w:t>
      </w:r>
    </w:p>
    <w:p w14:paraId="2244CB3F" w14:textId="70A99E7D" w:rsidR="00B21AB0" w:rsidRPr="00DB010B" w:rsidRDefault="00DB010B" w:rsidP="00B21AB0">
      <w:pPr>
        <w:jc w:val="center"/>
        <w:rPr>
          <w:rFonts w:ascii="Trebuchet MS" w:hAnsi="Trebuchet MS"/>
          <w:lang w:val="en-US" w:eastAsia="es-ES"/>
        </w:rPr>
      </w:pPr>
      <w:r w:rsidRPr="00DB010B">
        <w:rPr>
          <w:rFonts w:ascii="Trebuchet MS" w:hAnsi="Trebuchet MS"/>
          <w:color w:val="F79646" w:themeColor="accent6"/>
          <w:lang w:val="en-US" w:eastAsia="es-ES"/>
        </w:rPr>
        <w:t>What are your rights when you provide us with your data?</w:t>
      </w:r>
    </w:p>
    <w:p w14:paraId="52D0069F" w14:textId="77777777" w:rsidR="00A41359" w:rsidRPr="0053009A" w:rsidRDefault="00A41359" w:rsidP="0053009A">
      <w:pPr>
        <w:jc w:val="both"/>
        <w:rPr>
          <w:rFonts w:ascii="Trebuchet MS" w:hAnsi="Trebuchet MS"/>
          <w:lang w:val="en-US" w:eastAsia="es-ES"/>
        </w:rPr>
      </w:pPr>
      <w:r w:rsidRPr="0053009A">
        <w:rPr>
          <w:rFonts w:ascii="Trebuchet MS" w:hAnsi="Trebuchet MS"/>
          <w:lang w:val="en-US" w:eastAsia="es-ES"/>
        </w:rPr>
        <w:t>The data protection rights of the interested parties are:</w:t>
      </w:r>
    </w:p>
    <w:p w14:paraId="119AD443" w14:textId="603C4DA6" w:rsidR="00A41359" w:rsidRPr="0053009A" w:rsidRDefault="00A41359" w:rsidP="0053009A">
      <w:pPr>
        <w:pStyle w:val="Prrafodelista"/>
        <w:numPr>
          <w:ilvl w:val="0"/>
          <w:numId w:val="3"/>
        </w:numPr>
        <w:jc w:val="both"/>
        <w:rPr>
          <w:rFonts w:ascii="Trebuchet MS" w:hAnsi="Trebuchet MS"/>
          <w:lang w:val="en-US" w:eastAsia="es-ES"/>
        </w:rPr>
      </w:pPr>
      <w:r w:rsidRPr="0053009A">
        <w:rPr>
          <w:rFonts w:ascii="Trebuchet MS" w:hAnsi="Trebuchet MS"/>
          <w:lang w:val="en-US" w:eastAsia="es-ES"/>
        </w:rPr>
        <w:t xml:space="preserve">Right to request access to personal data related to the </w:t>
      </w:r>
      <w:r w:rsidR="00A32875" w:rsidRPr="0053009A">
        <w:rPr>
          <w:rFonts w:ascii="Trebuchet MS" w:hAnsi="Trebuchet MS"/>
          <w:lang w:val="en-US" w:eastAsia="es-ES"/>
        </w:rPr>
        <w:t>data subject</w:t>
      </w:r>
    </w:p>
    <w:p w14:paraId="7BCDC14A" w14:textId="19327D01" w:rsidR="00A41359" w:rsidRPr="0053009A" w:rsidRDefault="00A41359" w:rsidP="0053009A">
      <w:pPr>
        <w:pStyle w:val="Prrafodelista"/>
        <w:numPr>
          <w:ilvl w:val="0"/>
          <w:numId w:val="3"/>
        </w:numPr>
        <w:jc w:val="both"/>
        <w:rPr>
          <w:rFonts w:ascii="Trebuchet MS" w:hAnsi="Trebuchet MS"/>
          <w:lang w:val="en-US" w:eastAsia="es-ES"/>
        </w:rPr>
      </w:pPr>
      <w:r w:rsidRPr="0053009A">
        <w:rPr>
          <w:rFonts w:ascii="Trebuchet MS" w:hAnsi="Trebuchet MS"/>
          <w:lang w:val="en-US" w:eastAsia="es-ES"/>
        </w:rPr>
        <w:t>Right of rectification or deletion</w:t>
      </w:r>
    </w:p>
    <w:p w14:paraId="1F7D2181" w14:textId="2970DE7A" w:rsidR="00A41359" w:rsidRPr="0053009A" w:rsidRDefault="00A41359" w:rsidP="0053009A">
      <w:pPr>
        <w:pStyle w:val="Prrafodelista"/>
        <w:numPr>
          <w:ilvl w:val="0"/>
          <w:numId w:val="3"/>
        </w:numPr>
        <w:jc w:val="both"/>
        <w:rPr>
          <w:rFonts w:ascii="Trebuchet MS" w:hAnsi="Trebuchet MS"/>
          <w:lang w:eastAsia="es-ES"/>
        </w:rPr>
      </w:pPr>
      <w:proofErr w:type="spellStart"/>
      <w:r w:rsidRPr="0053009A">
        <w:rPr>
          <w:rFonts w:ascii="Trebuchet MS" w:hAnsi="Trebuchet MS"/>
          <w:lang w:eastAsia="es-ES"/>
        </w:rPr>
        <w:t>Right</w:t>
      </w:r>
      <w:proofErr w:type="spellEnd"/>
      <w:r w:rsidRPr="0053009A">
        <w:rPr>
          <w:rFonts w:ascii="Trebuchet MS" w:hAnsi="Trebuchet MS"/>
          <w:lang w:eastAsia="es-ES"/>
        </w:rPr>
        <w:t xml:space="preserve"> </w:t>
      </w:r>
      <w:proofErr w:type="spellStart"/>
      <w:r w:rsidRPr="0053009A">
        <w:rPr>
          <w:rFonts w:ascii="Trebuchet MS" w:hAnsi="Trebuchet MS"/>
          <w:lang w:eastAsia="es-ES"/>
        </w:rPr>
        <w:t>of</w:t>
      </w:r>
      <w:proofErr w:type="spellEnd"/>
      <w:r w:rsidRPr="0053009A">
        <w:rPr>
          <w:rFonts w:ascii="Trebuchet MS" w:hAnsi="Trebuchet MS"/>
          <w:lang w:eastAsia="es-ES"/>
        </w:rPr>
        <w:t xml:space="preserve"> </w:t>
      </w:r>
      <w:proofErr w:type="spellStart"/>
      <w:r w:rsidRPr="0053009A">
        <w:rPr>
          <w:rFonts w:ascii="Trebuchet MS" w:hAnsi="Trebuchet MS"/>
          <w:lang w:eastAsia="es-ES"/>
        </w:rPr>
        <w:t>opposition</w:t>
      </w:r>
      <w:proofErr w:type="spellEnd"/>
    </w:p>
    <w:p w14:paraId="1E7B21D0" w14:textId="58B2CACD" w:rsidR="00A41359" w:rsidRPr="0053009A" w:rsidRDefault="00A41359" w:rsidP="0053009A">
      <w:pPr>
        <w:pStyle w:val="Prrafodelista"/>
        <w:numPr>
          <w:ilvl w:val="0"/>
          <w:numId w:val="3"/>
        </w:numPr>
        <w:jc w:val="both"/>
        <w:rPr>
          <w:rFonts w:ascii="Trebuchet MS" w:hAnsi="Trebuchet MS"/>
          <w:lang w:val="en-US" w:eastAsia="es-ES"/>
        </w:rPr>
      </w:pPr>
      <w:r w:rsidRPr="0053009A">
        <w:rPr>
          <w:rFonts w:ascii="Trebuchet MS" w:hAnsi="Trebuchet MS"/>
          <w:lang w:val="en-US" w:eastAsia="es-ES"/>
        </w:rPr>
        <w:t xml:space="preserve">Right to request the limitation of </w:t>
      </w:r>
      <w:r w:rsidR="00CF5072" w:rsidRPr="0053009A">
        <w:rPr>
          <w:rFonts w:ascii="Trebuchet MS" w:hAnsi="Trebuchet MS"/>
          <w:lang w:val="en-US" w:eastAsia="es-ES"/>
        </w:rPr>
        <w:t>the</w:t>
      </w:r>
      <w:r w:rsidRPr="0053009A">
        <w:rPr>
          <w:rFonts w:ascii="Trebuchet MS" w:hAnsi="Trebuchet MS"/>
          <w:lang w:val="en-US" w:eastAsia="es-ES"/>
        </w:rPr>
        <w:t xml:space="preserve"> treatment</w:t>
      </w:r>
    </w:p>
    <w:p w14:paraId="40685634" w14:textId="4A01BF68" w:rsidR="00A41359" w:rsidRPr="0053009A" w:rsidRDefault="00A41359" w:rsidP="0053009A">
      <w:pPr>
        <w:pStyle w:val="Prrafodelista"/>
        <w:numPr>
          <w:ilvl w:val="0"/>
          <w:numId w:val="3"/>
        </w:numPr>
        <w:jc w:val="both"/>
        <w:rPr>
          <w:rFonts w:ascii="Trebuchet MS" w:hAnsi="Trebuchet MS"/>
          <w:lang w:eastAsia="es-ES"/>
        </w:rPr>
      </w:pPr>
      <w:proofErr w:type="spellStart"/>
      <w:r w:rsidRPr="0053009A">
        <w:rPr>
          <w:rFonts w:ascii="Trebuchet MS" w:hAnsi="Trebuchet MS"/>
          <w:lang w:eastAsia="es-ES"/>
        </w:rPr>
        <w:t>Right</w:t>
      </w:r>
      <w:proofErr w:type="spellEnd"/>
      <w:r w:rsidRPr="0053009A">
        <w:rPr>
          <w:rFonts w:ascii="Trebuchet MS" w:hAnsi="Trebuchet MS"/>
          <w:lang w:eastAsia="es-ES"/>
        </w:rPr>
        <w:t xml:space="preserve"> </w:t>
      </w:r>
      <w:proofErr w:type="spellStart"/>
      <w:r w:rsidRPr="0053009A">
        <w:rPr>
          <w:rFonts w:ascii="Trebuchet MS" w:hAnsi="Trebuchet MS"/>
          <w:lang w:eastAsia="es-ES"/>
        </w:rPr>
        <w:t>to</w:t>
      </w:r>
      <w:proofErr w:type="spellEnd"/>
      <w:r w:rsidRPr="0053009A">
        <w:rPr>
          <w:rFonts w:ascii="Trebuchet MS" w:hAnsi="Trebuchet MS"/>
          <w:lang w:eastAsia="es-ES"/>
        </w:rPr>
        <w:t xml:space="preserve"> data </w:t>
      </w:r>
      <w:proofErr w:type="spellStart"/>
      <w:r w:rsidRPr="0053009A">
        <w:rPr>
          <w:rFonts w:ascii="Trebuchet MS" w:hAnsi="Trebuchet MS"/>
          <w:lang w:eastAsia="es-ES"/>
        </w:rPr>
        <w:t>portability</w:t>
      </w:r>
      <w:proofErr w:type="spellEnd"/>
    </w:p>
    <w:p w14:paraId="2244CB46" w14:textId="3EDBB682" w:rsidR="00B21AB0" w:rsidRPr="00A41359" w:rsidRDefault="00A41359" w:rsidP="00B21AB0">
      <w:pPr>
        <w:jc w:val="both"/>
        <w:rPr>
          <w:rFonts w:ascii="Trebuchet MS" w:hAnsi="Trebuchet MS"/>
          <w:lang w:val="en-US" w:eastAsia="es-ES"/>
        </w:rPr>
      </w:pPr>
      <w:r w:rsidRPr="00326738">
        <w:rPr>
          <w:rFonts w:ascii="Trebuchet MS" w:hAnsi="Trebuchet MS"/>
          <w:lang w:val="en-US" w:eastAsia="es-ES"/>
        </w:rPr>
        <w:t xml:space="preserve">The </w:t>
      </w:r>
      <w:r w:rsidR="002B20E1" w:rsidRPr="00326738">
        <w:rPr>
          <w:rFonts w:ascii="Trebuchet MS" w:hAnsi="Trebuchet MS"/>
          <w:lang w:val="en-US" w:eastAsia="es-ES"/>
        </w:rPr>
        <w:t>data subjects</w:t>
      </w:r>
      <w:r w:rsidRPr="00326738">
        <w:rPr>
          <w:rFonts w:ascii="Trebuchet MS" w:hAnsi="Trebuchet MS"/>
          <w:lang w:val="en-US" w:eastAsia="es-ES"/>
        </w:rPr>
        <w:t xml:space="preserve"> may exercise their personal data protection rights by directing a written communication to the registered office of LEGRAND GROUP ESPAÑA S.L. or to the e-mail enabled for this purpose, </w:t>
      </w:r>
      <w:hyperlink r:id="rId9" w:history="1">
        <w:r w:rsidR="002B20E1" w:rsidRPr="00AE4AFF">
          <w:rPr>
            <w:rStyle w:val="Hipervnculo"/>
            <w:rFonts w:ascii="Trebuchet MS" w:hAnsi="Trebuchet MS"/>
            <w:lang w:val="en-US" w:eastAsia="es-ES"/>
          </w:rPr>
          <w:t>DP-spain@neat-group.com</w:t>
        </w:r>
      </w:hyperlink>
      <w:r w:rsidRPr="00326738">
        <w:rPr>
          <w:rFonts w:ascii="Trebuchet MS" w:hAnsi="Trebuchet MS"/>
          <w:lang w:val="en-US" w:eastAsia="es-ES"/>
        </w:rPr>
        <w:t xml:space="preserve">, including in both cases a photocopy of ID or other equivalent identification document, as well as before the </w:t>
      </w:r>
      <w:r w:rsidR="00E35041" w:rsidRPr="00326738">
        <w:rPr>
          <w:rFonts w:ascii="Trebuchet MS" w:hAnsi="Trebuchet MS"/>
          <w:lang w:val="en-US" w:eastAsia="es-ES"/>
        </w:rPr>
        <w:t>d</w:t>
      </w:r>
      <w:r w:rsidRPr="00326738">
        <w:rPr>
          <w:rFonts w:ascii="Trebuchet MS" w:hAnsi="Trebuchet MS"/>
          <w:lang w:val="en-US" w:eastAsia="es-ES"/>
        </w:rPr>
        <w:t>ata Controller.</w:t>
      </w:r>
    </w:p>
    <w:p w14:paraId="2244CB47" w14:textId="64DA5E78" w:rsidR="00B21AB0" w:rsidRPr="000F5B2C" w:rsidRDefault="00CF7A2A" w:rsidP="00B21AB0">
      <w:pPr>
        <w:jc w:val="both"/>
        <w:rPr>
          <w:rFonts w:ascii="Trebuchet MS" w:hAnsi="Trebuchet MS"/>
          <w:lang w:val="en-US" w:eastAsia="es-ES"/>
        </w:rPr>
      </w:pPr>
      <w:r w:rsidRPr="00326738">
        <w:rPr>
          <w:rFonts w:ascii="Trebuchet MS" w:hAnsi="Trebuchet MS"/>
          <w:lang w:val="en-US" w:eastAsia="es-ES"/>
        </w:rPr>
        <w:t xml:space="preserve">Models, forms and more information available on your rights on the website of the national control authority, Spanish Data Protection Agency, hereinafter AEPD, </w:t>
      </w:r>
      <w:hyperlink r:id="rId10" w:history="1">
        <w:r w:rsidR="000F5B2C" w:rsidRPr="000F5B2C">
          <w:rPr>
            <w:rStyle w:val="Hipervnculo"/>
            <w:rFonts w:ascii="Trebuchet MS" w:hAnsi="Trebuchet MS"/>
            <w:lang w:val="en-US" w:eastAsia="es-ES"/>
          </w:rPr>
          <w:t>www.agpd.es</w:t>
        </w:r>
      </w:hyperlink>
      <w:r w:rsidR="000F5B2C" w:rsidRPr="000F5B2C">
        <w:rPr>
          <w:lang w:val="en-US"/>
        </w:rPr>
        <w:t>.</w:t>
      </w:r>
    </w:p>
    <w:p w14:paraId="4EE55EED" w14:textId="77777777" w:rsidR="00673C2C" w:rsidRDefault="00673C2C">
      <w:pPr>
        <w:rPr>
          <w:rFonts w:ascii="Trebuchet MS" w:hAnsi="Trebuchet MS"/>
          <w:color w:val="F79646" w:themeColor="accent6"/>
          <w:lang w:val="en-US" w:eastAsia="es-ES"/>
        </w:rPr>
      </w:pPr>
      <w:r>
        <w:rPr>
          <w:rFonts w:ascii="Trebuchet MS" w:hAnsi="Trebuchet MS"/>
          <w:color w:val="F79646" w:themeColor="accent6"/>
          <w:lang w:val="en-US" w:eastAsia="es-ES"/>
        </w:rPr>
        <w:br w:type="page"/>
      </w:r>
    </w:p>
    <w:p w14:paraId="2244CB48" w14:textId="6DA786A5" w:rsidR="00B21AB0" w:rsidRPr="0030596F" w:rsidRDefault="00CF7A2A" w:rsidP="00B21AB0">
      <w:pPr>
        <w:jc w:val="center"/>
        <w:rPr>
          <w:rFonts w:ascii="Trebuchet MS" w:hAnsi="Trebuchet MS"/>
          <w:color w:val="F79646" w:themeColor="accent6"/>
          <w:lang w:val="en-US" w:eastAsia="es-ES"/>
        </w:rPr>
      </w:pPr>
      <w:r w:rsidRPr="0030596F">
        <w:rPr>
          <w:rFonts w:ascii="Trebuchet MS" w:hAnsi="Trebuchet MS"/>
          <w:color w:val="F79646" w:themeColor="accent6"/>
          <w:lang w:val="en-US" w:eastAsia="es-ES"/>
        </w:rPr>
        <w:lastRenderedPageBreak/>
        <w:t>Can I withdraw consent?</w:t>
      </w:r>
    </w:p>
    <w:p w14:paraId="2244CB49" w14:textId="22835B7C" w:rsidR="00B21AB0" w:rsidRPr="00326738" w:rsidRDefault="006709D3" w:rsidP="00B21AB0">
      <w:pPr>
        <w:jc w:val="both"/>
        <w:rPr>
          <w:rFonts w:ascii="Trebuchet MS" w:hAnsi="Trebuchet MS"/>
          <w:lang w:val="en-US" w:eastAsia="es-ES"/>
        </w:rPr>
      </w:pPr>
      <w:r w:rsidRPr="00326738">
        <w:rPr>
          <w:rFonts w:ascii="Trebuchet MS" w:hAnsi="Trebuchet MS"/>
          <w:lang w:val="en-US" w:eastAsia="es-ES"/>
        </w:rPr>
        <w:t>You have the possibility and the right to withdraw consent for any specific purpose granted at the time, without affecting the legality of the treatment based on the consent prior to its withdrawal.</w:t>
      </w:r>
    </w:p>
    <w:p w14:paraId="2244CB4A" w14:textId="6DE25D41" w:rsidR="00B21AB0" w:rsidRPr="00D9365D" w:rsidRDefault="00D9365D" w:rsidP="00B21AB0">
      <w:pPr>
        <w:jc w:val="center"/>
        <w:rPr>
          <w:rFonts w:ascii="Trebuchet MS" w:hAnsi="Trebuchet MS"/>
          <w:color w:val="F79646" w:themeColor="accent6"/>
          <w:lang w:val="en-US" w:eastAsia="es-ES"/>
        </w:rPr>
      </w:pPr>
      <w:r w:rsidRPr="00D9365D">
        <w:rPr>
          <w:rFonts w:ascii="Trebuchet MS" w:hAnsi="Trebuchet MS"/>
          <w:color w:val="F79646" w:themeColor="accent6"/>
          <w:lang w:val="en-US" w:eastAsia="es-ES"/>
        </w:rPr>
        <w:t>Where can I complain if I consider that my data is not being processed correctly?</w:t>
      </w:r>
    </w:p>
    <w:p w14:paraId="2244CB4B" w14:textId="23E31E6F" w:rsidR="00B21AB0" w:rsidRPr="00F80AE5" w:rsidRDefault="00126839" w:rsidP="00B21AB0">
      <w:pPr>
        <w:jc w:val="both"/>
        <w:rPr>
          <w:rFonts w:ascii="Trebuchet MS" w:hAnsi="Trebuchet MS"/>
          <w:lang w:val="en-US" w:eastAsia="es-ES"/>
        </w:rPr>
      </w:pPr>
      <w:r w:rsidRPr="00C80790">
        <w:rPr>
          <w:rFonts w:ascii="Trebuchet MS" w:hAnsi="Trebuchet MS"/>
          <w:lang w:val="en-US" w:eastAsia="es-ES"/>
        </w:rPr>
        <w:t xml:space="preserve">If any </w:t>
      </w:r>
      <w:r w:rsidR="00C80790" w:rsidRPr="00C80790">
        <w:rPr>
          <w:rFonts w:ascii="Trebuchet MS" w:hAnsi="Trebuchet MS"/>
          <w:lang w:val="en-US" w:eastAsia="es-ES"/>
        </w:rPr>
        <w:t>data</w:t>
      </w:r>
      <w:r w:rsidR="0030596F" w:rsidRPr="00C80790">
        <w:rPr>
          <w:rFonts w:ascii="Trebuchet MS" w:hAnsi="Trebuchet MS"/>
          <w:lang w:val="en-US" w:eastAsia="es-ES"/>
        </w:rPr>
        <w:t xml:space="preserve"> subject </w:t>
      </w:r>
      <w:r w:rsidRPr="00C80790">
        <w:rPr>
          <w:rFonts w:ascii="Trebuchet MS" w:hAnsi="Trebuchet MS"/>
          <w:lang w:val="en-US" w:eastAsia="es-ES"/>
        </w:rPr>
        <w:t xml:space="preserve">considers that </w:t>
      </w:r>
      <w:r w:rsidR="0030596F" w:rsidRPr="00C80790">
        <w:rPr>
          <w:rFonts w:ascii="Trebuchet MS" w:hAnsi="Trebuchet MS"/>
          <w:lang w:val="en-US" w:eastAsia="es-ES"/>
        </w:rPr>
        <w:t>his</w:t>
      </w:r>
      <w:r w:rsidRPr="00C80790">
        <w:rPr>
          <w:rFonts w:ascii="Trebuchet MS" w:hAnsi="Trebuchet MS"/>
          <w:lang w:val="en-US" w:eastAsia="es-ES"/>
        </w:rPr>
        <w:t xml:space="preserve"> data is not processed correctly by LEGRAND GROUP ESPAÑA S.L. </w:t>
      </w:r>
      <w:r w:rsidR="0011199F" w:rsidRPr="00C80790">
        <w:rPr>
          <w:rFonts w:ascii="Trebuchet MS" w:hAnsi="Trebuchet MS"/>
          <w:lang w:val="en-US" w:eastAsia="es-ES"/>
        </w:rPr>
        <w:t>he/she</w:t>
      </w:r>
      <w:r w:rsidRPr="00C80790">
        <w:rPr>
          <w:rFonts w:ascii="Trebuchet MS" w:hAnsi="Trebuchet MS"/>
          <w:lang w:val="en-US" w:eastAsia="es-ES"/>
        </w:rPr>
        <w:t xml:space="preserve"> can send </w:t>
      </w:r>
      <w:r w:rsidR="00462813" w:rsidRPr="00C80790">
        <w:rPr>
          <w:rFonts w:ascii="Trebuchet MS" w:hAnsi="Trebuchet MS"/>
          <w:lang w:val="en-US" w:eastAsia="es-ES"/>
        </w:rPr>
        <w:t>his/her</w:t>
      </w:r>
      <w:r w:rsidRPr="00C80790">
        <w:rPr>
          <w:rFonts w:ascii="Trebuchet MS" w:hAnsi="Trebuchet MS"/>
          <w:lang w:val="en-US" w:eastAsia="es-ES"/>
        </w:rPr>
        <w:t xml:space="preserve"> claims to the email </w:t>
      </w:r>
      <w:hyperlink r:id="rId11" w:history="1">
        <w:r w:rsidR="00462813" w:rsidRPr="00F80AE5">
          <w:rPr>
            <w:rStyle w:val="Hipervnculo"/>
            <w:rFonts w:ascii="Trebuchet MS" w:hAnsi="Trebuchet MS"/>
            <w:lang w:val="en-US" w:eastAsia="es-ES"/>
          </w:rPr>
          <w:t>DP-spain@neat-group.com</w:t>
        </w:r>
      </w:hyperlink>
      <w:r w:rsidR="00F80AE5" w:rsidRPr="00F80AE5">
        <w:rPr>
          <w:rStyle w:val="Hipervnculo"/>
          <w:rFonts w:ascii="Trebuchet MS" w:hAnsi="Trebuchet MS"/>
          <w:lang w:val="en-US" w:eastAsia="es-ES"/>
        </w:rPr>
        <w:t xml:space="preserve"> </w:t>
      </w:r>
      <w:r w:rsidRPr="00C80790">
        <w:rPr>
          <w:rFonts w:ascii="Trebuchet MS" w:hAnsi="Trebuchet MS"/>
          <w:lang w:val="en-US" w:eastAsia="es-ES"/>
        </w:rPr>
        <w:t xml:space="preserve">or to the corresponding data protection authority, the AEPD being the one indicated in the Spanish national territory, </w:t>
      </w:r>
      <w:hyperlink r:id="rId12" w:history="1">
        <w:r w:rsidR="00F80AE5" w:rsidRPr="00F80AE5">
          <w:rPr>
            <w:rStyle w:val="Hipervnculo"/>
            <w:rFonts w:ascii="Trebuchet MS" w:hAnsi="Trebuchet MS"/>
            <w:lang w:val="en-US" w:eastAsia="es-ES"/>
          </w:rPr>
          <w:t>www.agpd.es</w:t>
        </w:r>
      </w:hyperlink>
      <w:r w:rsidR="00F80AE5" w:rsidRPr="00F80AE5">
        <w:rPr>
          <w:rFonts w:ascii="Trebuchet MS" w:hAnsi="Trebuchet MS"/>
          <w:lang w:val="en-US" w:eastAsia="es-ES"/>
        </w:rPr>
        <w:t xml:space="preserve">   </w:t>
      </w:r>
    </w:p>
    <w:p w14:paraId="2244CB4C" w14:textId="453C65C4" w:rsidR="00B21AB0" w:rsidRPr="00D9365D" w:rsidRDefault="00126839" w:rsidP="00B21AB0">
      <w:pPr>
        <w:jc w:val="center"/>
        <w:rPr>
          <w:rFonts w:ascii="Trebuchet MS" w:hAnsi="Trebuchet MS"/>
          <w:color w:val="F79646" w:themeColor="accent6"/>
          <w:lang w:val="en-US" w:eastAsia="es-ES"/>
        </w:rPr>
      </w:pPr>
      <w:r w:rsidRPr="00D9365D">
        <w:rPr>
          <w:rFonts w:ascii="Trebuchet MS" w:hAnsi="Trebuchet MS"/>
          <w:color w:val="F79646" w:themeColor="accent6"/>
          <w:lang w:val="en-US" w:eastAsia="es-ES"/>
        </w:rPr>
        <w:t>Security and updating of your personal data</w:t>
      </w:r>
    </w:p>
    <w:p w14:paraId="5935C01E" w14:textId="77777777" w:rsidR="00126839" w:rsidRPr="00C80790" w:rsidRDefault="00126839" w:rsidP="00126839">
      <w:pPr>
        <w:jc w:val="both"/>
        <w:rPr>
          <w:rFonts w:ascii="Trebuchet MS" w:hAnsi="Trebuchet MS"/>
          <w:lang w:val="en-US" w:eastAsia="es-ES"/>
        </w:rPr>
      </w:pPr>
      <w:r w:rsidRPr="00C80790">
        <w:rPr>
          <w:rFonts w:ascii="Trebuchet MS" w:hAnsi="Trebuchet MS"/>
          <w:lang w:val="en-US" w:eastAsia="es-ES"/>
        </w:rPr>
        <w:t>In order to safeguard the security of your personal data, we inform you that LEGRAND GROUP ESPAÑA S.L. has adopted all the necessary technical and organizational measures to guarantee the security of the personal data provided. All this to avoid alteration, loss, and / or unauthorized treatment or access, as required by regulations, although absolute security does not exist.</w:t>
      </w:r>
    </w:p>
    <w:p w14:paraId="78E729B5" w14:textId="7E18283F" w:rsidR="00126839" w:rsidRPr="00C80790" w:rsidRDefault="00126839" w:rsidP="00126839">
      <w:pPr>
        <w:jc w:val="both"/>
        <w:rPr>
          <w:rFonts w:ascii="Trebuchet MS" w:hAnsi="Trebuchet MS"/>
          <w:lang w:val="en-US" w:eastAsia="es-ES"/>
        </w:rPr>
      </w:pPr>
      <w:r w:rsidRPr="00C80790">
        <w:rPr>
          <w:rFonts w:ascii="Trebuchet MS" w:hAnsi="Trebuchet MS"/>
          <w:lang w:val="en-US" w:eastAsia="es-ES"/>
        </w:rPr>
        <w:t>It is important that, in order for us to keep your personal data up-to-date, you inform us whenever there is a change in them.</w:t>
      </w:r>
    </w:p>
    <w:p w14:paraId="2244CB4F" w14:textId="7B135C40" w:rsidR="00B21AB0" w:rsidRPr="0053009A" w:rsidRDefault="0072490C" w:rsidP="00B21AB0">
      <w:pPr>
        <w:jc w:val="center"/>
        <w:rPr>
          <w:rFonts w:ascii="Trebuchet MS" w:hAnsi="Trebuchet MS"/>
          <w:color w:val="F79646" w:themeColor="accent6"/>
          <w:lang w:val="en-US" w:eastAsia="es-ES"/>
        </w:rPr>
      </w:pPr>
      <w:r w:rsidRPr="0053009A">
        <w:rPr>
          <w:rFonts w:ascii="Trebuchet MS" w:hAnsi="Trebuchet MS"/>
          <w:color w:val="F79646" w:themeColor="accent6"/>
          <w:lang w:val="en-US" w:eastAsia="es-ES"/>
        </w:rPr>
        <w:t>Confidentiality</w:t>
      </w:r>
    </w:p>
    <w:p w14:paraId="2244CB50" w14:textId="260F0FE6" w:rsidR="00B21AB0" w:rsidRPr="00C80790" w:rsidRDefault="0072490C" w:rsidP="00B21AB0">
      <w:pPr>
        <w:pStyle w:val="Ttulo2"/>
        <w:jc w:val="both"/>
        <w:rPr>
          <w:rFonts w:ascii="Trebuchet MS" w:hAnsi="Trebuchet MS"/>
          <w:color w:val="auto"/>
          <w:sz w:val="22"/>
          <w:szCs w:val="22"/>
          <w:lang w:val="en-US"/>
        </w:rPr>
      </w:pPr>
      <w:r w:rsidRPr="00C80790">
        <w:rPr>
          <w:rFonts w:ascii="Trebuchet MS" w:hAnsi="Trebuchet MS"/>
          <w:b w:val="0"/>
          <w:color w:val="auto"/>
          <w:sz w:val="22"/>
          <w:szCs w:val="22"/>
          <w:lang w:val="en-US"/>
        </w:rPr>
        <w:t>LEGRAND GROUP ESPAÑA S.L. informs you that your data will be treated with the utmost zeal and confidentiality by all the personnel involved in any of the treatment phases.</w:t>
      </w:r>
    </w:p>
    <w:p w14:paraId="7DC65F31" w14:textId="77777777" w:rsidR="00527C68" w:rsidRPr="0072490C" w:rsidRDefault="00527C68">
      <w:pPr>
        <w:rPr>
          <w:lang w:val="en-US"/>
        </w:rPr>
      </w:pPr>
    </w:p>
    <w:sectPr w:rsidR="00527C68" w:rsidRPr="0072490C" w:rsidSect="007B4D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3810"/>
    <w:multiLevelType w:val="hybridMultilevel"/>
    <w:tmpl w:val="FBD233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E73C09"/>
    <w:multiLevelType w:val="hybridMultilevel"/>
    <w:tmpl w:val="F354637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452ED5"/>
    <w:multiLevelType w:val="hybridMultilevel"/>
    <w:tmpl w:val="C30E7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88015129">
    <w:abstractNumId w:val="0"/>
  </w:num>
  <w:num w:numId="2" w16cid:durableId="1211378984">
    <w:abstractNumId w:val="1"/>
  </w:num>
  <w:num w:numId="3" w16cid:durableId="406072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B0"/>
    <w:rsid w:val="00002C7F"/>
    <w:rsid w:val="00021CB3"/>
    <w:rsid w:val="00076811"/>
    <w:rsid w:val="000A11F6"/>
    <w:rsid w:val="000B0FF7"/>
    <w:rsid w:val="000D07F2"/>
    <w:rsid w:val="000E6EF4"/>
    <w:rsid w:val="000F5B2C"/>
    <w:rsid w:val="00103E61"/>
    <w:rsid w:val="00105CB8"/>
    <w:rsid w:val="0011199F"/>
    <w:rsid w:val="00120221"/>
    <w:rsid w:val="00126839"/>
    <w:rsid w:val="00155C0F"/>
    <w:rsid w:val="001C2976"/>
    <w:rsid w:val="0021020F"/>
    <w:rsid w:val="00240996"/>
    <w:rsid w:val="002470A9"/>
    <w:rsid w:val="002558F7"/>
    <w:rsid w:val="00256AC3"/>
    <w:rsid w:val="00256CF0"/>
    <w:rsid w:val="00264769"/>
    <w:rsid w:val="002A2793"/>
    <w:rsid w:val="002B20E1"/>
    <w:rsid w:val="002D4BBE"/>
    <w:rsid w:val="0030596F"/>
    <w:rsid w:val="00305DD4"/>
    <w:rsid w:val="00326738"/>
    <w:rsid w:val="0034350B"/>
    <w:rsid w:val="003468C0"/>
    <w:rsid w:val="003734E0"/>
    <w:rsid w:val="00374C40"/>
    <w:rsid w:val="00386E1E"/>
    <w:rsid w:val="003A2DEB"/>
    <w:rsid w:val="003F79CD"/>
    <w:rsid w:val="0044183E"/>
    <w:rsid w:val="00453E17"/>
    <w:rsid w:val="00455B2A"/>
    <w:rsid w:val="004607E7"/>
    <w:rsid w:val="00462813"/>
    <w:rsid w:val="00473307"/>
    <w:rsid w:val="004B6D78"/>
    <w:rsid w:val="004E4351"/>
    <w:rsid w:val="00500D82"/>
    <w:rsid w:val="0052347F"/>
    <w:rsid w:val="00527C68"/>
    <w:rsid w:val="0053009A"/>
    <w:rsid w:val="00531FA1"/>
    <w:rsid w:val="005435F8"/>
    <w:rsid w:val="005470A4"/>
    <w:rsid w:val="00565527"/>
    <w:rsid w:val="00566D86"/>
    <w:rsid w:val="0057754B"/>
    <w:rsid w:val="005824C8"/>
    <w:rsid w:val="005C3072"/>
    <w:rsid w:val="005C396D"/>
    <w:rsid w:val="00602354"/>
    <w:rsid w:val="00603A0F"/>
    <w:rsid w:val="006055F9"/>
    <w:rsid w:val="006709D3"/>
    <w:rsid w:val="00673C2C"/>
    <w:rsid w:val="00683567"/>
    <w:rsid w:val="00692F7A"/>
    <w:rsid w:val="0069578D"/>
    <w:rsid w:val="006A09E0"/>
    <w:rsid w:val="006A259A"/>
    <w:rsid w:val="006B2315"/>
    <w:rsid w:val="006E4D5C"/>
    <w:rsid w:val="00710057"/>
    <w:rsid w:val="00715530"/>
    <w:rsid w:val="00723D4A"/>
    <w:rsid w:val="0072490C"/>
    <w:rsid w:val="00724C35"/>
    <w:rsid w:val="0072536A"/>
    <w:rsid w:val="00725E65"/>
    <w:rsid w:val="0077200A"/>
    <w:rsid w:val="00774345"/>
    <w:rsid w:val="00781AC5"/>
    <w:rsid w:val="007A4256"/>
    <w:rsid w:val="007B1C26"/>
    <w:rsid w:val="007B4DC2"/>
    <w:rsid w:val="007F1C36"/>
    <w:rsid w:val="007F5B25"/>
    <w:rsid w:val="00801229"/>
    <w:rsid w:val="00807A71"/>
    <w:rsid w:val="008569EC"/>
    <w:rsid w:val="008A7591"/>
    <w:rsid w:val="008B2C1E"/>
    <w:rsid w:val="008B3D61"/>
    <w:rsid w:val="008B5B96"/>
    <w:rsid w:val="008C3141"/>
    <w:rsid w:val="008E2473"/>
    <w:rsid w:val="008E26D6"/>
    <w:rsid w:val="008F53B1"/>
    <w:rsid w:val="008F7500"/>
    <w:rsid w:val="00910CE1"/>
    <w:rsid w:val="0091321B"/>
    <w:rsid w:val="00937541"/>
    <w:rsid w:val="00952B16"/>
    <w:rsid w:val="009638E4"/>
    <w:rsid w:val="00963FAE"/>
    <w:rsid w:val="0097535B"/>
    <w:rsid w:val="009C22E3"/>
    <w:rsid w:val="009C51AB"/>
    <w:rsid w:val="00A32875"/>
    <w:rsid w:val="00A41359"/>
    <w:rsid w:val="00A4321F"/>
    <w:rsid w:val="00A65536"/>
    <w:rsid w:val="00A6599F"/>
    <w:rsid w:val="00A6621A"/>
    <w:rsid w:val="00A71054"/>
    <w:rsid w:val="00A9057F"/>
    <w:rsid w:val="00AA0DBF"/>
    <w:rsid w:val="00AE05D1"/>
    <w:rsid w:val="00AE4AFF"/>
    <w:rsid w:val="00B1545C"/>
    <w:rsid w:val="00B21AB0"/>
    <w:rsid w:val="00B26062"/>
    <w:rsid w:val="00B35361"/>
    <w:rsid w:val="00B40BC5"/>
    <w:rsid w:val="00B54544"/>
    <w:rsid w:val="00B56609"/>
    <w:rsid w:val="00B773AC"/>
    <w:rsid w:val="00B97677"/>
    <w:rsid w:val="00BA2824"/>
    <w:rsid w:val="00BA37D8"/>
    <w:rsid w:val="00BB00D4"/>
    <w:rsid w:val="00BB58E8"/>
    <w:rsid w:val="00BB6B30"/>
    <w:rsid w:val="00BC4360"/>
    <w:rsid w:val="00BD265C"/>
    <w:rsid w:val="00BD2EF4"/>
    <w:rsid w:val="00BE5BC0"/>
    <w:rsid w:val="00C33C52"/>
    <w:rsid w:val="00C34E7E"/>
    <w:rsid w:val="00C535B0"/>
    <w:rsid w:val="00C76CAC"/>
    <w:rsid w:val="00C77F38"/>
    <w:rsid w:val="00C80790"/>
    <w:rsid w:val="00C91D90"/>
    <w:rsid w:val="00CB6776"/>
    <w:rsid w:val="00CF1FED"/>
    <w:rsid w:val="00CF5072"/>
    <w:rsid w:val="00CF7A2A"/>
    <w:rsid w:val="00D1272C"/>
    <w:rsid w:val="00D21C02"/>
    <w:rsid w:val="00D25718"/>
    <w:rsid w:val="00D37B3E"/>
    <w:rsid w:val="00D579C0"/>
    <w:rsid w:val="00D6001B"/>
    <w:rsid w:val="00D9365D"/>
    <w:rsid w:val="00DA2A52"/>
    <w:rsid w:val="00DA3769"/>
    <w:rsid w:val="00DA5B23"/>
    <w:rsid w:val="00DA72ED"/>
    <w:rsid w:val="00DB010B"/>
    <w:rsid w:val="00DB38CD"/>
    <w:rsid w:val="00DB7B0E"/>
    <w:rsid w:val="00DC56B5"/>
    <w:rsid w:val="00DC5737"/>
    <w:rsid w:val="00DF55FC"/>
    <w:rsid w:val="00DF7918"/>
    <w:rsid w:val="00E1596E"/>
    <w:rsid w:val="00E3484B"/>
    <w:rsid w:val="00E35041"/>
    <w:rsid w:val="00E8616A"/>
    <w:rsid w:val="00E86944"/>
    <w:rsid w:val="00E874D8"/>
    <w:rsid w:val="00E97B03"/>
    <w:rsid w:val="00EB40BC"/>
    <w:rsid w:val="00EC78E1"/>
    <w:rsid w:val="00ED1103"/>
    <w:rsid w:val="00ED3177"/>
    <w:rsid w:val="00ED5B1B"/>
    <w:rsid w:val="00EE305A"/>
    <w:rsid w:val="00EF652A"/>
    <w:rsid w:val="00F40DF4"/>
    <w:rsid w:val="00F5313A"/>
    <w:rsid w:val="00F60BAC"/>
    <w:rsid w:val="00F75EA8"/>
    <w:rsid w:val="00F80AE5"/>
    <w:rsid w:val="00FB0D5F"/>
    <w:rsid w:val="00FD4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B2D"/>
  <w15:docId w15:val="{808F593B-20AC-4AD3-BA92-D0D3480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B0"/>
    <w:rPr>
      <w:rFonts w:ascii="Calibri" w:eastAsia="Times New Roman" w:hAnsi="Calibri" w:cs="Times New Roman"/>
      <w:lang w:val="es-ES_tradnl" w:eastAsia="es-ES_tradnl"/>
    </w:rPr>
  </w:style>
  <w:style w:type="paragraph" w:styleId="Ttulo2">
    <w:name w:val="heading 2"/>
    <w:basedOn w:val="Normal"/>
    <w:next w:val="Normal"/>
    <w:link w:val="Ttulo2Car"/>
    <w:uiPriority w:val="9"/>
    <w:unhideWhenUsed/>
    <w:qFormat/>
    <w:rsid w:val="00B21A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21AB0"/>
    <w:rPr>
      <w:rFonts w:asciiTheme="majorHAnsi" w:eastAsiaTheme="majorEastAsia" w:hAnsiTheme="majorHAnsi" w:cstheme="majorBidi"/>
      <w:b/>
      <w:bCs/>
      <w:color w:val="4F81BD" w:themeColor="accent1"/>
      <w:sz w:val="26"/>
      <w:szCs w:val="26"/>
      <w:lang w:val="es-ES_tradnl" w:eastAsia="es-ES_tradnl"/>
    </w:rPr>
  </w:style>
  <w:style w:type="paragraph" w:styleId="Prrafodelista">
    <w:name w:val="List Paragraph"/>
    <w:basedOn w:val="Normal"/>
    <w:uiPriority w:val="34"/>
    <w:qFormat/>
    <w:rsid w:val="00B21AB0"/>
    <w:pPr>
      <w:ind w:left="720"/>
      <w:contextualSpacing/>
    </w:pPr>
    <w:rPr>
      <w:rFonts w:eastAsia="Calibri"/>
      <w:lang w:val="es-ES" w:eastAsia="en-US"/>
    </w:rPr>
  </w:style>
  <w:style w:type="character" w:styleId="Hipervnculo">
    <w:name w:val="Hyperlink"/>
    <w:basedOn w:val="Fuentedeprrafopredeter"/>
    <w:uiPriority w:val="99"/>
    <w:rsid w:val="00B21AB0"/>
    <w:rPr>
      <w:color w:val="0000FF"/>
      <w:u w:val="single"/>
    </w:rPr>
  </w:style>
  <w:style w:type="table" w:styleId="Tablaconcuadrcula">
    <w:name w:val="Table Grid"/>
    <w:basedOn w:val="Tablanormal"/>
    <w:uiPriority w:val="59"/>
    <w:rsid w:val="00B21AB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1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AB0"/>
    <w:rPr>
      <w:rFonts w:ascii="Tahoma" w:eastAsia="Times New Roman" w:hAnsi="Tahoma" w:cs="Tahoma"/>
      <w:sz w:val="16"/>
      <w:szCs w:val="16"/>
      <w:lang w:val="es-ES_tradnl" w:eastAsia="es-ES_tradnl"/>
    </w:rPr>
  </w:style>
  <w:style w:type="table" w:customStyle="1" w:styleId="Tablaconcuadrcula1clara-nfasis61">
    <w:name w:val="Tabla con cuadrícula 1 clara - Énfasis 61"/>
    <w:basedOn w:val="Tablanormal"/>
    <w:uiPriority w:val="46"/>
    <w:rsid w:val="008A759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D579C0"/>
    <w:rPr>
      <w:sz w:val="16"/>
      <w:szCs w:val="16"/>
    </w:rPr>
  </w:style>
  <w:style w:type="paragraph" w:styleId="Textocomentario">
    <w:name w:val="annotation text"/>
    <w:basedOn w:val="Normal"/>
    <w:link w:val="TextocomentarioCar"/>
    <w:uiPriority w:val="99"/>
    <w:semiHidden/>
    <w:unhideWhenUsed/>
    <w:rsid w:val="00D579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79C0"/>
    <w:rPr>
      <w:rFonts w:ascii="Calibri" w:eastAsia="Times New Roman" w:hAnsi="Calibri"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579C0"/>
    <w:rPr>
      <w:b/>
      <w:bCs/>
    </w:rPr>
  </w:style>
  <w:style w:type="character" w:customStyle="1" w:styleId="AsuntodelcomentarioCar">
    <w:name w:val="Asunto del comentario Car"/>
    <w:basedOn w:val="TextocomentarioCar"/>
    <w:link w:val="Asuntodelcomentario"/>
    <w:uiPriority w:val="99"/>
    <w:semiHidden/>
    <w:rsid w:val="00D579C0"/>
    <w:rPr>
      <w:rFonts w:ascii="Calibri" w:eastAsia="Times New Roman" w:hAnsi="Calibri"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pd.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il@email.com" TargetMode="External"/><Relationship Id="rId5" Type="http://schemas.openxmlformats.org/officeDocument/2006/relationships/styles" Target="styles.xml"/><Relationship Id="rId10" Type="http://schemas.openxmlformats.org/officeDocument/2006/relationships/hyperlink" Target="http://www.agpd.es" TargetMode="External"/><Relationship Id="rId4" Type="http://schemas.openxmlformats.org/officeDocument/2006/relationships/numbering" Target="numbering.xml"/><Relationship Id="rId9" Type="http://schemas.openxmlformats.org/officeDocument/2006/relationships/hyperlink" Target="mailto:email@e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98349447377468A484B6996781B19" ma:contentTypeVersion="13" ma:contentTypeDescription="Crée un document." ma:contentTypeScope="" ma:versionID="8803d08d2b90582d1039a4e5ec206e36">
  <xsd:schema xmlns:xsd="http://www.w3.org/2001/XMLSchema" xmlns:xs="http://www.w3.org/2001/XMLSchema" xmlns:p="http://schemas.microsoft.com/office/2006/metadata/properties" xmlns:ns3="c18c84a3-416f-40ee-a1c4-e087418e330f" xmlns:ns4="f0322793-3bdc-465c-bcbb-9e5431cab5f6" targetNamespace="http://schemas.microsoft.com/office/2006/metadata/properties" ma:root="true" ma:fieldsID="08513c67023259963444f122ecdd804c" ns3:_="" ns4:_="">
    <xsd:import namespace="c18c84a3-416f-40ee-a1c4-e087418e330f"/>
    <xsd:import namespace="f0322793-3bdc-465c-bcbb-9e5431cab5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c84a3-416f-40ee-a1c4-e087418e33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22793-3bdc-465c-bcbb-9e5431cab5f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8CCDB-630D-4F71-B7D5-845771EE0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c84a3-416f-40ee-a1c4-e087418e330f"/>
    <ds:schemaRef ds:uri="f0322793-3bdc-465c-bcbb-9e5431cab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54B84-339A-40BF-8172-F8408E860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254F8-5914-4E02-AD30-9ED4AD139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5274</Characters>
  <Application>Microsoft Office Word</Application>
  <DocSecurity>0</DocSecurity>
  <Lines>150</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adaptalia</dc:creator>
  <cp:lastModifiedBy>Maria de Jesus GARCIA VELAZQUEZ</cp:lastModifiedBy>
  <cp:revision>2</cp:revision>
  <dcterms:created xsi:type="dcterms:W3CDTF">2022-12-15T16:42:00Z</dcterms:created>
  <dcterms:modified xsi:type="dcterms:W3CDTF">2022-12-15T16:42:00Z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0x010100A2298349447377468A484B6996781B19</vt:lpwstr>
  </property>
</Properties>
</file>